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E" w:rsidRPr="00121586" w:rsidRDefault="007B11B6" w:rsidP="00E66344">
      <w:pPr>
        <w:pStyle w:val="Pa7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158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แนวทางการกักกันในสถานที่ควบคุมเป็น</w:t>
      </w:r>
      <w:r w:rsidR="00064749" w:rsidRPr="00121586">
        <w:rPr>
          <w:rFonts w:ascii="TH SarabunPSK" w:hAnsi="TH SarabunPSK" w:cs="TH SarabunPSK"/>
          <w:b/>
          <w:bCs/>
          <w:sz w:val="32"/>
          <w:szCs w:val="32"/>
          <w:cs/>
        </w:rPr>
        <w:t>ที่พักอาศัย</w:t>
      </w:r>
      <w:r w:rsidR="007A0509" w:rsidRPr="001215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0BF" w:rsidRPr="0012158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64749" w:rsidRPr="00121586">
        <w:rPr>
          <w:rFonts w:ascii="TH SarabunPSK" w:hAnsi="TH SarabunPSK" w:cs="TH SarabunPSK"/>
          <w:b/>
          <w:bCs/>
          <w:sz w:val="32"/>
          <w:szCs w:val="32"/>
        </w:rPr>
        <w:t>Home</w:t>
      </w:r>
      <w:r w:rsidR="000210BF" w:rsidRPr="001215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10BF" w:rsidRPr="00121586">
        <w:rPr>
          <w:rFonts w:ascii="TH SarabunPSK" w:hAnsi="TH SarabunPSK" w:cs="TH SarabunPSK"/>
          <w:b/>
          <w:bCs/>
          <w:sz w:val="32"/>
          <w:szCs w:val="32"/>
        </w:rPr>
        <w:t>Quarantine</w:t>
      </w:r>
      <w:r w:rsidR="00064749" w:rsidRPr="0012158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A0509" w:rsidRPr="00121586" w:rsidRDefault="007A0509" w:rsidP="001166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1586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กรณีที่เดินทางกลับจากพื้นที่ระบาด</w:t>
      </w:r>
      <w:r w:rsidRPr="00121586">
        <w:rPr>
          <w:rStyle w:val="A1"/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ของโรคติดเชื้อไวรัสโคโรนา </w:t>
      </w:r>
      <w:r w:rsidRPr="00121586">
        <w:rPr>
          <w:rStyle w:val="A1"/>
          <w:rFonts w:ascii="TH SarabunPSK" w:hAnsi="TH SarabunPSK" w:cs="TH SarabunPSK"/>
          <w:b/>
          <w:bCs/>
          <w:color w:val="auto"/>
          <w:sz w:val="32"/>
          <w:szCs w:val="32"/>
        </w:rPr>
        <w:t>2019 (COVID-19)</w:t>
      </w:r>
    </w:p>
    <w:p w:rsidR="0011667E" w:rsidRPr="00121586" w:rsidRDefault="00064749" w:rsidP="00E66344">
      <w:pPr>
        <w:pStyle w:val="Default"/>
        <w:jc w:val="right"/>
        <w:rPr>
          <w:rStyle w:val="A1"/>
          <w:rFonts w:ascii="TH SarabunPSK" w:hAnsi="TH SarabunPSK" w:cs="TH SarabunPSK"/>
          <w:color w:val="auto"/>
          <w:sz w:val="32"/>
          <w:szCs w:val="32"/>
        </w:rPr>
      </w:pPr>
      <w:r w:rsidRPr="00121586">
        <w:rPr>
          <w:rStyle w:val="A1"/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064749" w:rsidRPr="00121586" w:rsidRDefault="00064749" w:rsidP="00E66344">
      <w:pPr>
        <w:pStyle w:val="Default"/>
        <w:jc w:val="right"/>
        <w:rPr>
          <w:rStyle w:val="A1"/>
          <w:rFonts w:ascii="TH SarabunPSK" w:hAnsi="TH SarabunPSK" w:cs="TH SarabunPSK"/>
          <w:color w:val="auto"/>
          <w:sz w:val="32"/>
          <w:szCs w:val="32"/>
        </w:rPr>
      </w:pPr>
      <w:r w:rsidRPr="00121586">
        <w:rPr>
          <w:rStyle w:val="A1"/>
          <w:rFonts w:ascii="TH SarabunPSK" w:hAnsi="TH SarabunPSK" w:cs="TH SarabunPSK"/>
          <w:color w:val="auto"/>
          <w:sz w:val="32"/>
          <w:szCs w:val="32"/>
          <w:cs/>
        </w:rPr>
        <w:t xml:space="preserve">กระทรวงสาธารณสุข </w:t>
      </w:r>
    </w:p>
    <w:p w:rsidR="000210BF" w:rsidRPr="00121586" w:rsidRDefault="007B11B6" w:rsidP="00E66344">
      <w:pPr>
        <w:pStyle w:val="Default"/>
        <w:jc w:val="right"/>
        <w:rPr>
          <w:rStyle w:val="A1"/>
          <w:rFonts w:ascii="TH SarabunPSK" w:hAnsi="TH SarabunPSK" w:cs="TH SarabunPSK"/>
          <w:color w:val="auto"/>
          <w:sz w:val="32"/>
          <w:szCs w:val="32"/>
        </w:rPr>
      </w:pPr>
      <w:r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>11</w:t>
      </w:r>
      <w:r w:rsidR="000210BF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10BF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มีนาคม </w:t>
      </w:r>
      <w:r w:rsidR="000210BF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>2563</w:t>
      </w:r>
    </w:p>
    <w:p w:rsidR="000210BF" w:rsidRPr="00121586" w:rsidRDefault="000210BF" w:rsidP="000210BF">
      <w:pPr>
        <w:pStyle w:val="Default"/>
        <w:jc w:val="thaiDistribute"/>
        <w:rPr>
          <w:rStyle w:val="A1"/>
          <w:rFonts w:ascii="TH SarabunPSK" w:hAnsi="TH SarabunPSK" w:cs="TH SarabunPSK"/>
          <w:color w:val="auto"/>
          <w:sz w:val="20"/>
          <w:szCs w:val="20"/>
        </w:rPr>
      </w:pPr>
    </w:p>
    <w:p w:rsidR="00A53829" w:rsidRPr="00121586" w:rsidRDefault="000210BF" w:rsidP="004E1FB4">
      <w:pPr>
        <w:pStyle w:val="Default"/>
        <w:ind w:firstLine="720"/>
        <w:jc w:val="thaiDistribute"/>
        <w:rPr>
          <w:rStyle w:val="A1"/>
          <w:rFonts w:ascii="TH SarabunPSK" w:hAnsi="TH SarabunPSK" w:cs="TH SarabunPSK"/>
          <w:color w:val="auto"/>
          <w:sz w:val="32"/>
          <w:szCs w:val="32"/>
        </w:rPr>
      </w:pPr>
      <w:r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>ตามที่</w:t>
      </w:r>
      <w:r w:rsidR="00A5382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กระทรวงสาธารณสุขได้มีการประกาศให้โรคติดเชื้อไวรัสโคโรนา </w:t>
      </w:r>
      <w:r w:rsidR="00A53829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2019 </w:t>
      </w:r>
      <w:r w:rsidR="00A5382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>เป็นโรคติดต่ออันตราย</w:t>
      </w:r>
      <w:r w:rsidR="00776DE9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76DE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>และประกาศประเทศเกาหลีใต้ จีน (รวมเขตปกครองพิเศษฮ่องกงและมาเก๊า) อิตาลี และอิหร่าน เป็นประเทศเขตติดโรคติดต่ออันตราย</w:t>
      </w:r>
      <w:r w:rsidR="00A5382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 ตามพระราชบัญญัติโรคติดต่อ พ.ศ. </w:t>
      </w:r>
      <w:r w:rsidR="00A53829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2558 </w:t>
      </w:r>
      <w:r w:rsidR="00A5382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>เพื่อประโยชน์ในการเฝ้าระวัง ป้องกัน และคว</w:t>
      </w:r>
      <w:r w:rsidR="00776DE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>บคุม</w:t>
      </w:r>
      <w:r w:rsidR="004E1FB4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>การแพร่ระบาด</w:t>
      </w:r>
      <w:r w:rsidR="00776DE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>โรค ให้ผู้ที่เดินทางเข้ามา</w:t>
      </w:r>
      <w:r w:rsidR="00A5382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จากประเทศที่มีการระบาดของโรคติดเชื้อไวรัสโคโรนา </w:t>
      </w:r>
      <w:r w:rsidR="00A53829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2019 </w:t>
      </w:r>
      <w:r w:rsidR="007B11B6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>ต้องถูกกักกัก</w:t>
      </w:r>
      <w:r w:rsidR="004E1FB4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 ณ สถานที่ที่ทางราชการกำหนด หรือ</w:t>
      </w:r>
      <w:r w:rsidR="00A5382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 ณ ที่พักอาศัย </w:t>
      </w:r>
      <w:r w:rsidR="007B11B6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ระยะเวลาอย่างน้อย </w:t>
      </w:r>
      <w:r w:rsidR="007B11B6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14 </w:t>
      </w:r>
      <w:r w:rsidR="007B11B6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วันหลังจากกลับถึงประเทศไทย </w:t>
      </w:r>
      <w:r w:rsidR="00776DE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หากไม่ปฏิบัติตามจะมีโทษปรับไม่เกิน </w:t>
      </w:r>
      <w:r w:rsidR="00776DE9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100,000 </w:t>
      </w:r>
      <w:r w:rsidR="00776DE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บาท หรือจำคุกไม่เกิน </w:t>
      </w:r>
      <w:r w:rsidR="00776DE9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776DE9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ปี หรือทั้งจำทั้งปรับ </w:t>
      </w:r>
    </w:p>
    <w:p w:rsidR="007B11B6" w:rsidRPr="00121586" w:rsidRDefault="00DF56C9" w:rsidP="00DF56C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1FB4">
        <w:rPr>
          <w:rFonts w:ascii="TH SarabunPSK" w:hAnsi="TH SarabunPSK" w:cs="TH SarabunPSK" w:hint="cs"/>
          <w:sz w:val="32"/>
          <w:szCs w:val="32"/>
          <w:cs/>
        </w:rPr>
        <w:t>การกักกันในที่พักอาศัยเป็นการอำนวยความสะดวกให้แก่บุคคลที่</w:t>
      </w:r>
      <w:r w:rsidR="0045001B" w:rsidRPr="00121586">
        <w:rPr>
          <w:rStyle w:val="A1"/>
          <w:rFonts w:ascii="TH SarabunPSK" w:hAnsi="TH SarabunPSK" w:cs="TH SarabunPSK" w:hint="cs"/>
          <w:color w:val="auto"/>
          <w:sz w:val="32"/>
          <w:szCs w:val="32"/>
          <w:cs/>
        </w:rPr>
        <w:t xml:space="preserve">เดินทางมาจากประเทศที่มีการระบาดของโรคติดเชื้อไวรัสโคโรนา </w:t>
      </w:r>
      <w:r w:rsidR="0045001B" w:rsidRPr="00121586">
        <w:rPr>
          <w:rStyle w:val="A1"/>
          <w:rFonts w:ascii="TH SarabunPSK" w:hAnsi="TH SarabunPSK" w:cs="TH SarabunPSK"/>
          <w:color w:val="auto"/>
          <w:sz w:val="32"/>
          <w:szCs w:val="32"/>
        </w:rPr>
        <w:t xml:space="preserve">2019 </w:t>
      </w:r>
      <w:r w:rsidR="0045001B">
        <w:rPr>
          <w:rFonts w:ascii="TH SarabunPSK" w:hAnsi="TH SarabunPSK" w:cs="TH SarabunPSK" w:hint="cs"/>
          <w:sz w:val="32"/>
          <w:szCs w:val="32"/>
          <w:cs/>
        </w:rPr>
        <w:t>ซึ่งจัดว่าเป็นผู้ที่</w:t>
      </w:r>
      <w:r w:rsidR="004E1FB4">
        <w:rPr>
          <w:rFonts w:ascii="TH SarabunPSK" w:hAnsi="TH SarabunPSK" w:cs="TH SarabunPSK" w:hint="cs"/>
          <w:sz w:val="32"/>
          <w:szCs w:val="32"/>
          <w:cs/>
        </w:rPr>
        <w:t>มีโอกาสติดเชื้อ</w:t>
      </w:r>
      <w:r w:rsidR="00450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FB4">
        <w:rPr>
          <w:rFonts w:ascii="TH SarabunPSK" w:hAnsi="TH SarabunPSK" w:cs="TH SarabunPSK" w:hint="cs"/>
          <w:sz w:val="32"/>
          <w:szCs w:val="32"/>
          <w:cs/>
        </w:rPr>
        <w:t>ให้สามารถพักอาศัยในสถานที่ที่มีความคุ้นเคย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FB4">
        <w:rPr>
          <w:rFonts w:ascii="TH SarabunPSK" w:hAnsi="TH SarabunPSK" w:cs="TH SarabunPSK" w:hint="cs"/>
          <w:sz w:val="32"/>
          <w:szCs w:val="32"/>
          <w:cs/>
        </w:rPr>
        <w:t xml:space="preserve">ทั้งยังเป็นการตัดโอกาสในการแพร่เชื้อกรณีที่ติดโรคมา </w:t>
      </w:r>
      <w:r w:rsidR="007B11B6" w:rsidRPr="00121586">
        <w:rPr>
          <w:rFonts w:ascii="TH SarabunPSK" w:hAnsi="TH SarabunPSK" w:cs="TH SarabunPSK" w:hint="cs"/>
          <w:sz w:val="32"/>
          <w:szCs w:val="32"/>
          <w:cs/>
        </w:rPr>
        <w:t>ประเด็นสำคัญ</w:t>
      </w:r>
      <w:r w:rsidR="0045001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B11B6" w:rsidRPr="00121586">
        <w:rPr>
          <w:rFonts w:ascii="TH SarabunPSK" w:hAnsi="TH SarabunPSK" w:cs="TH SarabunPSK" w:hint="cs"/>
          <w:sz w:val="32"/>
          <w:szCs w:val="32"/>
          <w:cs/>
        </w:rPr>
        <w:t>การกักกันใน</w:t>
      </w:r>
      <w:r w:rsidR="007B11B6" w:rsidRPr="00121586">
        <w:rPr>
          <w:rFonts w:ascii="TH SarabunPSK" w:hAnsi="TH SarabunPSK" w:cs="TH SarabunPSK"/>
          <w:sz w:val="32"/>
          <w:szCs w:val="32"/>
          <w:cs/>
        </w:rPr>
        <w:t>ที่พักอาศัย</w:t>
      </w:r>
      <w:r w:rsidR="007B11B6" w:rsidRPr="00121586">
        <w:rPr>
          <w:rFonts w:ascii="TH SarabunPSK" w:hAnsi="TH SarabunPSK" w:cs="TH SarabunPSK" w:hint="cs"/>
          <w:sz w:val="32"/>
          <w:szCs w:val="32"/>
          <w:cs/>
        </w:rPr>
        <w:t xml:space="preserve">คือ สร้างความเข้าใจให้กับผู้ที่ถูกกักกันถึงวัตถุประสงค์ของการกักกันคือ </w:t>
      </w:r>
      <w:r w:rsidR="004E1FB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B11B6" w:rsidRPr="00121586">
        <w:rPr>
          <w:rFonts w:ascii="TH SarabunPSK" w:hAnsi="TH SarabunPSK" w:cs="TH SarabunPSK" w:hint="cs"/>
          <w:sz w:val="32"/>
          <w:szCs w:val="32"/>
          <w:cs/>
        </w:rPr>
        <w:t xml:space="preserve">เฝ้าระวังอาการป่วยให้มีการตรวจจับเร็วที่สุด </w:t>
      </w:r>
      <w:r w:rsidR="004E1F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E1FB4" w:rsidRPr="00121586">
        <w:rPr>
          <w:rFonts w:ascii="TH SarabunPSK" w:hAnsi="TH SarabunPSK" w:cs="TH SarabunPSK" w:hint="cs"/>
          <w:sz w:val="32"/>
          <w:szCs w:val="32"/>
          <w:cs/>
        </w:rPr>
        <w:t>ป้องกันการแพร่โรค</w:t>
      </w:r>
      <w:r w:rsidR="004E1FB4">
        <w:rPr>
          <w:rFonts w:ascii="TH SarabunPSK" w:hAnsi="TH SarabunPSK" w:cs="TH SarabunPSK" w:hint="cs"/>
          <w:sz w:val="32"/>
          <w:szCs w:val="32"/>
          <w:cs/>
        </w:rPr>
        <w:t>ไปสู่</w:t>
      </w:r>
      <w:r w:rsidR="000A0F11">
        <w:rPr>
          <w:rFonts w:ascii="TH SarabunPSK" w:hAnsi="TH SarabunPSK" w:cs="TH SarabunPSK" w:hint="cs"/>
          <w:sz w:val="32"/>
          <w:szCs w:val="32"/>
          <w:cs/>
        </w:rPr>
        <w:t>สมาชิกใน</w:t>
      </w:r>
      <w:r w:rsidR="004E1FB4">
        <w:rPr>
          <w:rFonts w:ascii="TH SarabunPSK" w:hAnsi="TH SarabunPSK" w:cs="TH SarabunPSK" w:hint="cs"/>
          <w:sz w:val="32"/>
          <w:szCs w:val="32"/>
          <w:cs/>
        </w:rPr>
        <w:t>ครัว</w:t>
      </w:r>
      <w:r w:rsidR="000A0F11">
        <w:rPr>
          <w:rFonts w:ascii="TH SarabunPSK" w:hAnsi="TH SarabunPSK" w:cs="TH SarabunPSK" w:hint="cs"/>
          <w:sz w:val="32"/>
          <w:szCs w:val="32"/>
          <w:cs/>
        </w:rPr>
        <w:t>เรือน</w:t>
      </w:r>
      <w:r w:rsidR="004E1FB4">
        <w:rPr>
          <w:rFonts w:ascii="TH SarabunPSK" w:hAnsi="TH SarabunPSK" w:cs="TH SarabunPSK" w:hint="cs"/>
          <w:sz w:val="32"/>
          <w:szCs w:val="32"/>
          <w:cs/>
        </w:rPr>
        <w:t xml:space="preserve">และบุคคลอื่น </w:t>
      </w:r>
      <w:r w:rsidR="004E1FB4" w:rsidRPr="00121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F11">
        <w:rPr>
          <w:rFonts w:ascii="TH SarabunPSK" w:hAnsi="TH SarabunPSK" w:cs="TH SarabunPSK" w:hint="cs"/>
          <w:sz w:val="32"/>
          <w:szCs w:val="32"/>
          <w:cs/>
        </w:rPr>
        <w:t>ทั้งยังสามารถรับบริการตรวจรักษาได้อย่างรวดเร็ว</w:t>
      </w:r>
      <w:r w:rsidR="0045001B">
        <w:rPr>
          <w:rFonts w:ascii="TH SarabunPSK" w:hAnsi="TH SarabunPSK" w:cs="TH SarabunPSK" w:hint="cs"/>
          <w:sz w:val="32"/>
          <w:szCs w:val="32"/>
          <w:cs/>
        </w:rPr>
        <w:t>ในกรณีที่เจ็บป่วย</w:t>
      </w:r>
      <w:r w:rsidR="000A0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1B6" w:rsidRPr="00121586">
        <w:rPr>
          <w:rFonts w:ascii="TH SarabunPSK" w:hAnsi="TH SarabunPSK" w:cs="TH SarabunPSK" w:hint="cs"/>
          <w:sz w:val="32"/>
          <w:szCs w:val="32"/>
          <w:cs/>
        </w:rPr>
        <w:t>ดังนั้น ผู้ถูกกักกัน</w:t>
      </w:r>
      <w:r w:rsidR="004E1FB4">
        <w:rPr>
          <w:rFonts w:ascii="TH SarabunPSK" w:hAnsi="TH SarabunPSK" w:cs="TH SarabunPSK" w:hint="cs"/>
          <w:sz w:val="32"/>
          <w:szCs w:val="32"/>
          <w:cs/>
        </w:rPr>
        <w:t>และสมาชิกในครัวเรือน</w:t>
      </w:r>
      <w:r w:rsidR="007B11B6" w:rsidRPr="00121586">
        <w:rPr>
          <w:rFonts w:ascii="TH SarabunPSK" w:hAnsi="TH SarabunPSK" w:cs="TH SarabunPSK" w:hint="cs"/>
          <w:sz w:val="32"/>
          <w:szCs w:val="32"/>
          <w:cs/>
        </w:rPr>
        <w:t>ต้องปฏิบัติต</w:t>
      </w:r>
      <w:r w:rsidR="004E1FB4">
        <w:rPr>
          <w:rFonts w:ascii="TH SarabunPSK" w:hAnsi="TH SarabunPSK" w:cs="TH SarabunPSK" w:hint="cs"/>
          <w:sz w:val="32"/>
          <w:szCs w:val="32"/>
          <w:cs/>
        </w:rPr>
        <w:t>น</w:t>
      </w:r>
      <w:r w:rsidR="007B11B6" w:rsidRPr="00121586">
        <w:rPr>
          <w:rFonts w:ascii="TH SarabunPSK" w:hAnsi="TH SarabunPSK" w:cs="TH SarabunPSK" w:hint="cs"/>
          <w:sz w:val="32"/>
          <w:szCs w:val="32"/>
          <w:cs/>
        </w:rPr>
        <w:t>ตามแนวทาง</w:t>
      </w:r>
      <w:r w:rsidR="004E1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:rsidR="007B11B6" w:rsidRPr="00121586" w:rsidRDefault="007B11B6" w:rsidP="007B11B6">
      <w:pPr>
        <w:pStyle w:val="Default"/>
        <w:numPr>
          <w:ilvl w:val="0"/>
          <w:numId w:val="18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การเตรียมการของเจ้าพนักงานควบคุมโรคติดต่อ</w:t>
      </w: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ดังนี้</w:t>
      </w:r>
    </w:p>
    <w:p w:rsidR="007B11B6" w:rsidRPr="00DF56C9" w:rsidRDefault="007B11B6" w:rsidP="00DF56C9">
      <w:pPr>
        <w:pStyle w:val="Default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DF56C9">
        <w:rPr>
          <w:rFonts w:ascii="TH SarabunPSK" w:hAnsi="TH SarabunPSK" w:cs="TH SarabunPSK" w:hint="cs"/>
          <w:color w:val="auto"/>
          <w:sz w:val="32"/>
          <w:szCs w:val="32"/>
          <w:cs/>
        </w:rPr>
        <w:t>เตรียมอุปกรณ์ ได้แก่ แบบรายงานอาการ ปรอท เจลล้างมือ หน้ากากอนามัย เพื่อมอบให้ผู้ถูกกักกัน</w:t>
      </w:r>
    </w:p>
    <w:p w:rsidR="007B11B6" w:rsidRPr="00DF56C9" w:rsidRDefault="007B11B6" w:rsidP="00DF56C9">
      <w:pPr>
        <w:pStyle w:val="Default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cs/>
        </w:rPr>
      </w:pPr>
      <w:r w:rsidRPr="00DF56C9">
        <w:rPr>
          <w:rFonts w:ascii="TH SarabunPSK" w:hAnsi="TH SarabunPSK" w:cs="TH SarabunPSK" w:hint="cs"/>
          <w:color w:val="auto"/>
          <w:sz w:val="32"/>
          <w:szCs w:val="32"/>
          <w:cs/>
        </w:rPr>
        <w:t>ประเมินสภาพบ้าน และเตรียมสิ่งแวดล้อมในบ้านของผู้ถูกกักกัน เพื่อให้มั่นใจได้ว่าจะสามารถกักกันได้อย่างมีประสิทธิภาพ</w:t>
      </w:r>
      <w:r w:rsidRPr="00DF56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F56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และผู้ถูกกันสามารถดำรงชีวิตได้อย่างมีความสุข เนื่องจากต้องกักกันอย่างน้อย </w:t>
      </w:r>
      <w:r w:rsidRPr="00DF56C9">
        <w:rPr>
          <w:rFonts w:ascii="TH SarabunPSK" w:hAnsi="TH SarabunPSK" w:cs="TH SarabunPSK"/>
          <w:color w:val="auto"/>
          <w:sz w:val="32"/>
          <w:szCs w:val="32"/>
        </w:rPr>
        <w:t>14</w:t>
      </w:r>
      <w:r w:rsidR="000A0F11" w:rsidRPr="00DF56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F56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วัน </w:t>
      </w:r>
    </w:p>
    <w:p w:rsidR="007B11B6" w:rsidRPr="00DF56C9" w:rsidRDefault="007B11B6" w:rsidP="00DF56C9">
      <w:pPr>
        <w:pStyle w:val="Default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DF56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อธิบายวัตถุประสงค์ ความจำเป็นในการกักกัน ขั้นตอน การปฏิบัติตัวทั้งผู้ถูกกักกันและสมาชิกในบ้าน  </w:t>
      </w:r>
    </w:p>
    <w:p w:rsidR="007B11B6" w:rsidRPr="00DF56C9" w:rsidRDefault="007B11B6" w:rsidP="00DF56C9">
      <w:pPr>
        <w:pStyle w:val="Default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DF56C9">
        <w:rPr>
          <w:rFonts w:ascii="TH SarabunPSK" w:hAnsi="TH SarabunPSK" w:cs="TH SarabunPSK" w:hint="cs"/>
          <w:color w:val="auto"/>
          <w:sz w:val="32"/>
          <w:szCs w:val="32"/>
          <w:cs/>
        </w:rPr>
        <w:t>กำกับติดตามอาการ และบันทึกในรายงาน เป็นประจำทุกวัน</w:t>
      </w:r>
    </w:p>
    <w:p w:rsidR="007B11B6" w:rsidRPr="00DF56C9" w:rsidRDefault="007B11B6" w:rsidP="00DF56C9">
      <w:pPr>
        <w:pStyle w:val="Default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DF56C9">
        <w:rPr>
          <w:rFonts w:ascii="TH SarabunPSK" w:hAnsi="TH SarabunPSK" w:cs="TH SarabunPSK" w:hint="cs"/>
          <w:color w:val="auto"/>
          <w:sz w:val="32"/>
          <w:szCs w:val="32"/>
          <w:cs/>
        </w:rPr>
        <w:t>ประสานการส่งต่ออย่างเหมาะสม กรณีผู้ถูกกักกันมีอาการป่วย</w:t>
      </w:r>
    </w:p>
    <w:p w:rsidR="000A0F11" w:rsidRPr="000A0F11" w:rsidRDefault="00DF56C9" w:rsidP="00DF56C9">
      <w:pPr>
        <w:pStyle w:val="Default"/>
        <w:ind w:firstLine="41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ทั้งนี้ เจ้าพนักงาน</w:t>
      </w:r>
      <w:r w:rsidR="000A0F11">
        <w:rPr>
          <w:rFonts w:ascii="TH SarabunPSK" w:hAnsi="TH SarabunPSK" w:cs="TH SarabunPSK" w:hint="cs"/>
          <w:color w:val="auto"/>
          <w:sz w:val="32"/>
          <w:szCs w:val="32"/>
          <w:cs/>
        </w:rPr>
        <w:t>ฯ ควรมีช่องทาง</w:t>
      </w:r>
      <w:r w:rsidR="004921D2">
        <w:rPr>
          <w:rFonts w:ascii="TH SarabunPSK" w:hAnsi="TH SarabunPSK" w:cs="TH SarabunPSK" w:hint="cs"/>
          <w:color w:val="auto"/>
          <w:sz w:val="32"/>
          <w:szCs w:val="32"/>
          <w:cs/>
        </w:rPr>
        <w:t>ให้</w:t>
      </w:r>
      <w:r w:rsidR="000A0F11">
        <w:rPr>
          <w:rFonts w:ascii="TH SarabunPSK" w:hAnsi="TH SarabunPSK" w:cs="TH SarabunPSK" w:hint="cs"/>
          <w:color w:val="auto"/>
          <w:sz w:val="32"/>
          <w:szCs w:val="32"/>
          <w:cs/>
        </w:rPr>
        <w:t>ผู้ถูกกักกันและครอบครัวสามารถติดต่อขอข้อมูล ข้อเสนอแนะ หรือความช่วยเหลือต่างๆ ได้โดยสะดวก เช่น การติดต่อผ่านทางโทรศัพท์ (</w:t>
      </w:r>
      <w:r w:rsidR="000A0F11">
        <w:rPr>
          <w:rFonts w:ascii="TH SarabunPSK" w:hAnsi="TH SarabunPSK" w:cs="TH SarabunPSK"/>
          <w:color w:val="auto"/>
          <w:sz w:val="32"/>
          <w:szCs w:val="32"/>
        </w:rPr>
        <w:t xml:space="preserve">24 </w:t>
      </w:r>
      <w:r w:rsidR="000A0F11">
        <w:rPr>
          <w:rFonts w:ascii="TH SarabunPSK" w:hAnsi="TH SarabunPSK" w:cs="TH SarabunPSK" w:hint="cs"/>
          <w:color w:val="auto"/>
          <w:sz w:val="32"/>
          <w:szCs w:val="32"/>
          <w:cs/>
        </w:rPr>
        <w:t>ชั่วโมง) หรือช่องทางอื่น</w:t>
      </w:r>
      <w:r w:rsidR="00CF1F77">
        <w:rPr>
          <w:rFonts w:ascii="TH SarabunPSK" w:hAnsi="TH SarabunPSK" w:cs="TH SarabunPSK" w:hint="cs"/>
          <w:color w:val="auto"/>
          <w:sz w:val="32"/>
          <w:szCs w:val="32"/>
          <w:cs/>
        </w:rPr>
        <w:t>ๆ</w:t>
      </w:r>
    </w:p>
    <w:p w:rsidR="007B11B6" w:rsidRPr="00DF56C9" w:rsidRDefault="007B11B6" w:rsidP="007B11B6">
      <w:pPr>
        <w:pStyle w:val="Default"/>
        <w:rPr>
          <w:rFonts w:ascii="TH SarabunPSK" w:hAnsi="TH SarabunPSK" w:cs="TH SarabunPSK"/>
          <w:color w:val="auto"/>
          <w:sz w:val="20"/>
          <w:szCs w:val="20"/>
          <w:cs/>
        </w:rPr>
      </w:pPr>
    </w:p>
    <w:p w:rsidR="007B11B6" w:rsidRPr="00121586" w:rsidRDefault="007B11B6" w:rsidP="007B11B6">
      <w:pPr>
        <w:pStyle w:val="Default"/>
        <w:numPr>
          <w:ilvl w:val="0"/>
          <w:numId w:val="18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การปฏิบัติตัวระหว่าง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การกักกัน คุมไว้สัง</w:t>
      </w: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เกต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ณ ที่</w:t>
      </w: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พัก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อาศัย ทั้งนี้มีเป้าหมาย คือ </w:t>
      </w: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ป้องกันการแพร่เชื้อไปสู่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คนในครอบครัวควรปฏิบัติ ดังนี้</w:t>
      </w:r>
    </w:p>
    <w:p w:rsidR="007B11B6" w:rsidRPr="00121586" w:rsidRDefault="000A0F11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ผู้ถูกกักกันต้องไม่ออกจากที่พักอาศัยเป็นเวลา</w:t>
      </w:r>
      <w:r w:rsidR="007B11B6"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อย่างน้อย </w:t>
      </w:r>
      <w:r w:rsidR="007B11B6" w:rsidRPr="00121586">
        <w:rPr>
          <w:rFonts w:ascii="TH SarabunPSK" w:eastAsia="Times New Roman" w:hAnsi="TH SarabunPSK" w:cs="TH SarabunPSK"/>
          <w:sz w:val="32"/>
          <w:szCs w:val="32"/>
        </w:rPr>
        <w:t>14</w:t>
      </w:r>
      <w:r w:rsidR="007B11B6"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  <w:r w:rsidR="007B11B6"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B11B6"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นับจากวันเดินทางมาจากพื้นที่ระบาด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ซึ่งหมายความว่า ผู้ถูกกักกันจะต้องหยุดเรียน หยุดงาน และไม่เดินทางออกนอกบ้านเพื่อวัตถุประสงค์ใดๆ ก็ตาม</w:t>
      </w:r>
      <w:r w:rsidR="007B11B6" w:rsidRPr="00121586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7B11B6" w:rsidRPr="00121586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รับประทานอาหารแยกจากผู้อื่น 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โดยใช้ภาชนะ ช้อนส้อม และแก้วน้ำส่วนตัว</w:t>
      </w:r>
    </w:p>
    <w:p w:rsidR="007B11B6" w:rsidRPr="00121586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ไม่ใช้ของใช้ส่วนตัว เช่น ผ้าเช็ดหน้า ผ้าเช็ดตัว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ร่วมกับผู้อื่น</w:t>
      </w:r>
    </w:p>
    <w:p w:rsidR="007B11B6" w:rsidRPr="00121586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ล้างมือบ่อยๆ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ด้วยน้ำและสบู่อย่างน้อย 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วินาที  กรณีไม่มีน้ำและสบู่ ให้ลูบมือด้วยเจลแอลกอฮอล์ความเข้มข้นอย่างน้อย </w:t>
      </w:r>
      <w:r w:rsidR="00610B02">
        <w:rPr>
          <w:rFonts w:ascii="TH SarabunPSK" w:eastAsia="Times New Roman" w:hAnsi="TH SarabunPSK" w:cs="TH SarabunPSK"/>
          <w:sz w:val="32"/>
          <w:szCs w:val="32"/>
        </w:rPr>
        <w:t>7</w:t>
      </w:r>
      <w:bookmarkStart w:id="0" w:name="_GoBack"/>
      <w:bookmarkEnd w:id="0"/>
      <w:r w:rsidRPr="00121586">
        <w:rPr>
          <w:rFonts w:ascii="TH SarabunPSK" w:eastAsia="Times New Roman" w:hAnsi="TH SarabunPSK" w:cs="TH SarabunPSK"/>
          <w:sz w:val="32"/>
          <w:szCs w:val="32"/>
        </w:rPr>
        <w:t>0%</w:t>
      </w:r>
    </w:p>
    <w:p w:rsidR="007B11B6" w:rsidRPr="00121586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สวมหน้ากากอนามัย และอยู่ห่างจากคนอื่นๆ ในบ้านประมาณ </w:t>
      </w:r>
      <w:r w:rsidRPr="00121586">
        <w:rPr>
          <w:rFonts w:ascii="TH SarabunPSK" w:eastAsia="Times New Roman" w:hAnsi="TH SarabunPSK" w:cs="TH SarabunPSK"/>
          <w:sz w:val="32"/>
          <w:szCs w:val="32"/>
        </w:rPr>
        <w:t>1-2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หรืออย่างน้อยหนึ่งช่วงแขน</w:t>
      </w:r>
    </w:p>
    <w:p w:rsidR="00DF56C9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หลีกเลี่ยง</w:t>
      </w:r>
      <w:r w:rsidRPr="00121586">
        <w:rPr>
          <w:rFonts w:ascii="TH SarabunPSK" w:hAnsi="TH SarabunPSK" w:cs="TH SarabunPSK"/>
          <w:sz w:val="32"/>
          <w:szCs w:val="32"/>
          <w:cs/>
        </w:rPr>
        <w:t>การใกล้ชิด</w:t>
      </w:r>
      <w:r w:rsidRPr="00121586">
        <w:rPr>
          <w:rFonts w:ascii="TH SarabunPSK" w:hAnsi="TH SarabunPSK" w:cs="TH SarabunPSK" w:hint="cs"/>
          <w:sz w:val="32"/>
          <w:szCs w:val="32"/>
          <w:cs/>
        </w:rPr>
        <w:t xml:space="preserve"> พูดคุยกับ</w:t>
      </w:r>
      <w:r w:rsidRPr="00121586">
        <w:rPr>
          <w:rFonts w:ascii="TH SarabunPSK" w:hAnsi="TH SarabunPSK" w:cs="TH SarabunPSK"/>
          <w:sz w:val="32"/>
          <w:szCs w:val="32"/>
          <w:cs/>
        </w:rPr>
        <w:t>บุคคลอื่นในที่พักอาศัย</w:t>
      </w:r>
      <w:r w:rsidRPr="00121586">
        <w:rPr>
          <w:rFonts w:ascii="TH SarabunPSK" w:hAnsi="TH SarabunPSK" w:cs="TH SarabunPSK"/>
          <w:sz w:val="32"/>
          <w:szCs w:val="32"/>
        </w:rPr>
        <w:t xml:space="preserve"> </w:t>
      </w:r>
      <w:r w:rsidRPr="00121586">
        <w:rPr>
          <w:rFonts w:ascii="TH SarabunPSK" w:hAnsi="TH SarabunPSK" w:cs="TH SarabunPSK"/>
          <w:sz w:val="32"/>
          <w:szCs w:val="32"/>
          <w:cs/>
        </w:rPr>
        <w:t>โดยเฉพาะผู้สูงอายุ</w:t>
      </w:r>
      <w:r w:rsidRPr="00121586">
        <w:rPr>
          <w:rFonts w:ascii="TH SarabunPSK" w:hAnsi="TH SarabunPSK" w:cs="TH SarabunPSK"/>
          <w:sz w:val="32"/>
          <w:szCs w:val="32"/>
        </w:rPr>
        <w:t xml:space="preserve"> </w:t>
      </w:r>
      <w:r w:rsidRPr="00121586">
        <w:rPr>
          <w:rFonts w:ascii="TH SarabunPSK" w:hAnsi="TH SarabunPSK" w:cs="TH SarabunPSK"/>
          <w:sz w:val="32"/>
          <w:szCs w:val="32"/>
          <w:cs/>
        </w:rPr>
        <w:t>ผู้ป่วยโรคเรื้อรังต่าง</w:t>
      </w:r>
      <w:r w:rsidRPr="00121586">
        <w:rPr>
          <w:rFonts w:ascii="TH SarabunPSK" w:hAnsi="TH SarabunPSK" w:cs="TH SarabunPSK"/>
          <w:sz w:val="32"/>
          <w:szCs w:val="32"/>
        </w:rPr>
        <w:t xml:space="preserve"> </w:t>
      </w:r>
      <w:r w:rsidRPr="00121586">
        <w:rPr>
          <w:rFonts w:ascii="TH SarabunPSK" w:hAnsi="TH SarabunPSK" w:cs="TH SarabunPSK"/>
          <w:sz w:val="32"/>
          <w:szCs w:val="32"/>
          <w:cs/>
        </w:rPr>
        <w:t>ๆ</w:t>
      </w:r>
      <w:r w:rsidRPr="00121586">
        <w:rPr>
          <w:rFonts w:ascii="TH SarabunPSK" w:hAnsi="TH SarabunPSK" w:cs="TH SarabunPSK"/>
          <w:sz w:val="32"/>
          <w:szCs w:val="32"/>
        </w:rPr>
        <w:t xml:space="preserve"> </w:t>
      </w:r>
    </w:p>
    <w:p w:rsidR="007B11B6" w:rsidRPr="00DF56C9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56C9">
        <w:rPr>
          <w:rFonts w:ascii="TH SarabunPSK" w:eastAsia="Times New Roman" w:hAnsi="TH SarabunPSK" w:cs="TH SarabunPSK"/>
          <w:sz w:val="32"/>
          <w:szCs w:val="32"/>
          <w:cs/>
        </w:rPr>
        <w:t>การทิ้งหน้ากากอนามัย ใช้วิธีใส่ถุงพลาสติกและปิดปากถุงให้สนิทก่อนทิ้งลงในถังขยะที่มีฝาปิดมิดชิด และทำความสะอาดมือด้วยแอลกอฮอล์เจล หรือน้ำและสบู่ทันที</w:t>
      </w:r>
    </w:p>
    <w:p w:rsidR="007B11B6" w:rsidRPr="00121586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ปิดปากจมูกด้วยกระดาษทิชชูทุกครั้งที่ไอจาม โดยปิดถึงคาง แล้วทิ้งทิชชูลงในถุงพลาสติกและปิดปากถุงให้สนิทก่อนทิ้ง หรือ ใช้แขนเสื้อปิดปากจมูกเมื่อไอหรือจาม และทำความสะอาดมือด้วยแอลกอฮอล์เจล หรือน้ำและสบู่ทันที</w:t>
      </w:r>
    </w:p>
    <w:p w:rsidR="007B11B6" w:rsidRPr="00121586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ทำความสะอาดบริเวณที่ผู้เดินทางพัก เช่น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เตียง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โต๊ะ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บริเวณของใช้รอบๆ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ตัว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รวมถึงห้องน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ด้วยน้ำยาฟอกขาว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5%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โซเดียมไฮโปคลอไรท์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น้ายาฟอกขาว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ส่วนต่อน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้ำสะอาด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99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ส่วน)</w:t>
      </w:r>
    </w:p>
    <w:p w:rsidR="007B11B6" w:rsidRDefault="007B11B6" w:rsidP="00DF56C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ทำความสะอาด</w:t>
      </w:r>
      <w:r w:rsidRPr="00465A2C">
        <w:rPr>
          <w:rFonts w:ascii="TH SarabunPSK" w:eastAsia="Times New Roman" w:hAnsi="TH SarabunPSK" w:cs="TH SarabunPSK"/>
          <w:sz w:val="32"/>
          <w:szCs w:val="32"/>
          <w:cs/>
        </w:rPr>
        <w:t>เสื้อผ้า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ผ้าปูเตียง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ผ้าขนหนู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ด้วยสบู่หรือผงซักฟอกธรรมดาและน้ำ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หรือซักผ้าด้วยน้ำร้อนที่อุณหภูมิน้ำ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70-90 °C</w:t>
      </w:r>
    </w:p>
    <w:p w:rsidR="00DF56C9" w:rsidRPr="00DF56C9" w:rsidRDefault="00DF56C9" w:rsidP="00DF56C9">
      <w:pPr>
        <w:pStyle w:val="ListParagraph"/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7B11B6" w:rsidRPr="00121586" w:rsidRDefault="007B11B6" w:rsidP="007B11B6">
      <w:pPr>
        <w:pStyle w:val="Default"/>
        <w:numPr>
          <w:ilvl w:val="0"/>
          <w:numId w:val="18"/>
        </w:numPr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วิธีการ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เฝ้าระวัง</w:t>
      </w:r>
      <w:r w:rsidRPr="00121586">
        <w:rPr>
          <w:rStyle w:val="A1"/>
          <w:rFonts w:ascii="TH SarabunPSK" w:hAnsi="TH SarabunPSK" w:cs="TH SarabunPSK"/>
          <w:b/>
          <w:bCs/>
          <w:color w:val="auto"/>
          <w:sz w:val="32"/>
          <w:szCs w:val="32"/>
          <w:cs/>
        </w:rPr>
        <w:t>อาการ</w:t>
      </w:r>
      <w:r w:rsidRPr="00121586">
        <w:rPr>
          <w:rStyle w:val="A1"/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ป่วย</w:t>
      </w: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ระหว่าง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การกักกัน คุมไว้สัง</w:t>
      </w: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เกต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ณ ที่</w:t>
      </w:r>
      <w:r w:rsidRPr="0012158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พัก</w:t>
      </w:r>
      <w:r w:rsidRPr="001215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อาศัย </w:t>
      </w:r>
      <w:r w:rsidRPr="00121586">
        <w:rPr>
          <w:rStyle w:val="A1"/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และแนวทางปฏิบัติ</w:t>
      </w:r>
    </w:p>
    <w:p w:rsidR="007B11B6" w:rsidRPr="00121586" w:rsidRDefault="007B11B6" w:rsidP="00DF56C9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ให้ผู้</w:t>
      </w:r>
      <w:r w:rsidR="000A0F11">
        <w:rPr>
          <w:rFonts w:ascii="TH SarabunPSK" w:eastAsia="Times New Roman" w:hAnsi="TH SarabunPSK" w:cs="TH SarabunPSK" w:hint="cs"/>
          <w:sz w:val="32"/>
          <w:szCs w:val="32"/>
          <w:cs/>
        </w:rPr>
        <w:t>ถูกกักกัน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สังเกต</w:t>
      </w:r>
      <w:r w:rsidR="000A0F11">
        <w:rPr>
          <w:rFonts w:ascii="TH SarabunPSK" w:eastAsia="Times New Roman" w:hAnsi="TH SarabunPSK" w:cs="TH SarabunPSK" w:hint="cs"/>
          <w:sz w:val="32"/>
          <w:szCs w:val="32"/>
          <w:cs/>
        </w:rPr>
        <w:t>อาการของ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ตนเอง ดังนี้</w:t>
      </w:r>
    </w:p>
    <w:p w:rsidR="007B11B6" w:rsidRPr="00121586" w:rsidRDefault="007B11B6" w:rsidP="00DF56C9">
      <w:pPr>
        <w:pStyle w:val="Default"/>
        <w:numPr>
          <w:ilvl w:val="3"/>
          <w:numId w:val="28"/>
        </w:numPr>
        <w:tabs>
          <w:tab w:val="left" w:pos="720"/>
        </w:tabs>
        <w:ind w:left="1260" w:hanging="270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121586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สังเกต</w:t>
      </w:r>
      <w:r w:rsidRPr="00121586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อาการไข้</w:t>
      </w:r>
      <w:r w:rsidRPr="00121586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ไอ มีน้ำมูก หรือหายใจลำบาก </w:t>
      </w:r>
      <w:r w:rsidRPr="00121586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ใจ </w:t>
      </w:r>
    </w:p>
    <w:p w:rsidR="007B11B6" w:rsidRPr="00121586" w:rsidRDefault="007B11B6" w:rsidP="00DF56C9">
      <w:pPr>
        <w:pStyle w:val="Default"/>
        <w:numPr>
          <w:ilvl w:val="3"/>
          <w:numId w:val="28"/>
        </w:numPr>
        <w:tabs>
          <w:tab w:val="left" w:pos="720"/>
        </w:tabs>
        <w:ind w:left="1260" w:hanging="270"/>
        <w:rPr>
          <w:rStyle w:val="A1"/>
          <w:rFonts w:ascii="TH SarabunPSK" w:eastAsia="Times New Roman" w:hAnsi="TH SarabunPSK" w:cs="TH SarabunPSK"/>
          <w:color w:val="auto"/>
          <w:sz w:val="32"/>
          <w:szCs w:val="32"/>
        </w:rPr>
      </w:pPr>
      <w:r w:rsidRPr="00121586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วัดอุณหภูมิร่างกายทุกวัน</w:t>
      </w:r>
      <w:r w:rsidRPr="00121586">
        <w:rPr>
          <w:rStyle w:val="A1"/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</w:p>
    <w:p w:rsidR="007B11B6" w:rsidRDefault="007B11B6" w:rsidP="00DF56C9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65A2C">
        <w:rPr>
          <w:rFonts w:ascii="TH SarabunPSK" w:eastAsia="Times New Roman" w:hAnsi="TH SarabunPSK" w:cs="TH SarabunPSK"/>
          <w:sz w:val="32"/>
          <w:szCs w:val="32"/>
          <w:cs/>
        </w:rPr>
        <w:t xml:space="preserve">หากพบอาการข้อใดข้อหนึ่ง หรือ </w:t>
      </w:r>
      <w:r w:rsidRPr="0045001B">
        <w:rPr>
          <w:rFonts w:ascii="TH SarabunPSK" w:eastAsia="Times New Roman" w:hAnsi="TH SarabunPSK" w:cs="TH SarabunPSK"/>
          <w:sz w:val="32"/>
          <w:szCs w:val="32"/>
          <w:cs/>
        </w:rPr>
        <w:t xml:space="preserve">อุณหภูมิร่างกายตั้งแต่ </w:t>
      </w:r>
      <w:r w:rsidRPr="0045001B">
        <w:rPr>
          <w:rFonts w:ascii="TH SarabunPSK" w:eastAsia="Times New Roman" w:hAnsi="TH SarabunPSK" w:cs="TH SarabunPSK"/>
          <w:sz w:val="32"/>
          <w:szCs w:val="32"/>
        </w:rPr>
        <w:t xml:space="preserve">37.5 </w:t>
      </w:r>
      <w:r w:rsidRPr="0045001B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องศาเซลเซียสขึ้นไป</w:t>
      </w:r>
      <w:r w:rsidRPr="0045001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5001B">
        <w:rPr>
          <w:rFonts w:ascii="TH SarabunPSK" w:eastAsia="Times New Roman" w:hAnsi="TH SarabunPSK" w:cs="TH SarabunPSK"/>
          <w:sz w:val="32"/>
          <w:szCs w:val="32"/>
          <w:cs/>
        </w:rPr>
        <w:t>ให้แจ้งเจ้า</w:t>
      </w:r>
      <w:r w:rsidRPr="00DF56C9">
        <w:rPr>
          <w:rFonts w:ascii="TH SarabunPSK" w:eastAsia="Times New Roman" w:hAnsi="TH SarabunPSK" w:cs="TH SarabunPSK"/>
          <w:sz w:val="32"/>
          <w:szCs w:val="32"/>
          <w:cs/>
        </w:rPr>
        <w:t>พนักงานควบคุมโรคติดต่อ หรือหน่วยงานสาธารณสุขในพื้นที่ทันที เพื่อให้การดูแลรักษาตามความเหมาะสมต่อไป</w:t>
      </w:r>
    </w:p>
    <w:p w:rsidR="0045001B" w:rsidRDefault="0045001B" w:rsidP="00DF56C9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เจ้า</w:t>
      </w:r>
      <w:r w:rsidRPr="00465A2C">
        <w:rPr>
          <w:rFonts w:ascii="TH SarabunPSK" w:eastAsia="Times New Roman" w:hAnsi="TH SarabunPSK" w:cs="TH SarabunPSK"/>
          <w:sz w:val="32"/>
          <w:szCs w:val="32"/>
          <w:cs/>
        </w:rPr>
        <w:t>พนักงานควบคุมโรคติดต่อ หรือหน่วยงานสาธารณสุขในพื้นที่ ติดตามอาการผู้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ถูกกักกัน</w:t>
      </w:r>
      <w:r w:rsidRPr="00465A2C">
        <w:rPr>
          <w:rFonts w:ascii="TH SarabunPSK" w:eastAsia="Times New Roman" w:hAnsi="TH SarabunPSK" w:cs="TH SarabunPSK"/>
          <w:sz w:val="32"/>
          <w:szCs w:val="32"/>
          <w:cs/>
        </w:rPr>
        <w:t>ในตอนเช้าของทุกวัน และบันทึกรายงาน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รวมทั้งติดต่อประสานงานการส่งต่อกรณีพบว่ามีอาการป่วย</w:t>
      </w:r>
    </w:p>
    <w:p w:rsidR="00DF56C9" w:rsidRPr="00DF56C9" w:rsidRDefault="00DF56C9" w:rsidP="00DF56C9">
      <w:pPr>
        <w:pStyle w:val="ListParagraph"/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B11B6" w:rsidRPr="00121586" w:rsidRDefault="007B11B6" w:rsidP="007B11B6">
      <w:pPr>
        <w:pStyle w:val="Default"/>
        <w:numPr>
          <w:ilvl w:val="0"/>
          <w:numId w:val="18"/>
        </w:numPr>
        <w:rPr>
          <w:rStyle w:val="A1"/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121586">
        <w:rPr>
          <w:rStyle w:val="A1"/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การปฏิบัติตัวของผู้อยู่อาศัยร่วมบ้าน</w:t>
      </w:r>
      <w:r w:rsidRPr="00121586">
        <w:rPr>
          <w:rStyle w:val="A1"/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21586">
        <w:rPr>
          <w:rStyle w:val="A1"/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และการทำลายเชื้อในสิ่งแวดล้อมในบ้าน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ทุกคนในบ้านควรล้างมือบ่อยครั้งที่สุด เพื่อลดการรับและแพร่เชื้อ โดยใช้น้ำและสบู่อย่างน้อย 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วินาที  กรณีไม่มีน้ำและสบู่ ให้ลูบมือด้วยเจลแอลกอฮอล์ความเข้มข้นอย่างน้อย </w:t>
      </w:r>
      <w:r w:rsidRPr="00121586">
        <w:rPr>
          <w:rFonts w:ascii="TH SarabunPSK" w:eastAsia="Times New Roman" w:hAnsi="TH SarabunPSK" w:cs="TH SarabunPSK"/>
          <w:sz w:val="32"/>
          <w:szCs w:val="32"/>
        </w:rPr>
        <w:t>70%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เฝ้าระวังอาการเจ็บป่วยของผู้สัมผัสใกล้ชิดหรือสมาชิกในบ้าน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ภายในระยะเวลา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14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หลังสัมผัส</w:t>
      </w:r>
      <w:r w:rsidR="0045001B" w:rsidRPr="00121586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45001B">
        <w:rPr>
          <w:rFonts w:ascii="TH SarabunPSK" w:eastAsia="Times New Roman" w:hAnsi="TH SarabunPSK" w:cs="TH SarabunPSK" w:hint="cs"/>
          <w:sz w:val="32"/>
          <w:szCs w:val="32"/>
          <w:cs/>
        </w:rPr>
        <w:t>ถูกกักกัน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ควรนอนแยกห้องกับผู้</w:t>
      </w:r>
      <w:r w:rsidR="0045001B">
        <w:rPr>
          <w:rFonts w:ascii="TH SarabunPSK" w:eastAsia="Times New Roman" w:hAnsi="TH SarabunPSK" w:cs="TH SarabunPSK" w:hint="cs"/>
          <w:sz w:val="32"/>
          <w:szCs w:val="32"/>
          <w:cs/>
        </w:rPr>
        <w:t>ถูกกักกัน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กรณีหลีกเลี่ยงการ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รับประทานอาหารร่วมกัน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ให้แยกสำรับ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และนั่งห่างกันไม่น้อยกว่า 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เมตร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ไม่ใช้ของใช้ส่วนตัว เช่น ผ้าเช็ดหน้า ผ้าเช็ดตัว แก้วน้ำ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หลอดดูดน้ำ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ร่วมกับผู้</w:t>
      </w:r>
      <w:r w:rsidR="0045001B">
        <w:rPr>
          <w:rFonts w:ascii="TH SarabunPSK" w:eastAsia="Times New Roman" w:hAnsi="TH SarabunPSK" w:cs="TH SarabunPSK" w:hint="cs"/>
          <w:sz w:val="32"/>
          <w:szCs w:val="32"/>
          <w:cs/>
        </w:rPr>
        <w:t>ถูกกักกัน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หลีกเลี่ยงการใกล้ชิดในระยะ 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eastAsia="Times New Roman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ทำความสะอาดบริเวณ</w:t>
      </w:r>
      <w:r w:rsidR="00900C79">
        <w:rPr>
          <w:rFonts w:ascii="TH SarabunPSK" w:eastAsia="Times New Roman" w:hAnsi="TH SarabunPSK" w:cs="TH SarabunPSK" w:hint="cs"/>
          <w:sz w:val="32"/>
          <w:szCs w:val="32"/>
          <w:cs/>
        </w:rPr>
        <w:t>รอบ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900C79">
        <w:rPr>
          <w:rFonts w:ascii="TH SarabunPSK" w:eastAsia="Times New Roman" w:hAnsi="TH SarabunPSK" w:cs="TH SarabunPSK" w:hint="cs"/>
          <w:sz w:val="32"/>
          <w:szCs w:val="32"/>
          <w:cs/>
        </w:rPr>
        <w:t>พักของ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900C79">
        <w:rPr>
          <w:rFonts w:ascii="TH SarabunPSK" w:eastAsia="Times New Roman" w:hAnsi="TH SarabunPSK" w:cs="TH SarabunPSK" w:hint="cs"/>
          <w:sz w:val="32"/>
          <w:szCs w:val="32"/>
          <w:cs/>
        </w:rPr>
        <w:t>ถูกกันกัน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เตียง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โต๊ะ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บริเวณของใช้รอบๆ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ตัว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รวมถึงห้องน้า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ด้วยน้ำยาฟอกขาว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5%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โซเดียมไฮโปคลอไรท์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น้ายาฟอกขาว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ส่วนต่อน้ำสะอาด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99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ส่วน)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ทำความสะอาดเสื้อผ้า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ผ้าปูเตียง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ผ้าขนหนู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ด้วยสบู่หรือผงซักฟอกธรรมดาและน้ำ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หรือซักผ้าด้วยน้ำร้อนที่อุณหภูมิน้ำ</w:t>
      </w:r>
      <w:r w:rsidRPr="00121586">
        <w:rPr>
          <w:rFonts w:ascii="TH SarabunPSK" w:eastAsia="Times New Roman" w:hAnsi="TH SarabunPSK" w:cs="TH SarabunPSK"/>
          <w:sz w:val="32"/>
          <w:szCs w:val="32"/>
        </w:rPr>
        <w:t xml:space="preserve"> 70-90 °C</w:t>
      </w:r>
    </w:p>
    <w:p w:rsidR="007B11B6" w:rsidRPr="00121586" w:rsidRDefault="007B11B6" w:rsidP="00DF56C9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eastAsia="Times New Roman"/>
        </w:rPr>
      </w:pPr>
      <w:r w:rsidRPr="00121586">
        <w:rPr>
          <w:rFonts w:ascii="TH SarabunPSK" w:eastAsia="Times New Roman" w:hAnsi="TH SarabunPSK" w:cs="TH SarabunPSK"/>
          <w:sz w:val="32"/>
          <w:szCs w:val="32"/>
          <w:cs/>
        </w:rPr>
        <w:t>หากมีเจ้าหน้าที่ทำความสะอาด</w:t>
      </w:r>
      <w:r w:rsidRPr="00121586">
        <w:rPr>
          <w:rFonts w:ascii="TH SarabunPSK" w:eastAsia="Times New Roman" w:hAnsi="TH SarabunPSK" w:cs="TH SarabunPSK" w:hint="cs"/>
          <w:sz w:val="32"/>
          <w:szCs w:val="32"/>
          <w:cs/>
        </w:rPr>
        <w:t>ห้องพักของผู้</w:t>
      </w:r>
      <w:r w:rsidR="00900C79">
        <w:rPr>
          <w:rFonts w:ascii="TH SarabunPSK" w:eastAsia="Times New Roman" w:hAnsi="TH SarabunPSK" w:cs="TH SarabunPSK" w:hint="cs"/>
          <w:sz w:val="32"/>
          <w:szCs w:val="32"/>
          <w:cs/>
        </w:rPr>
        <w:t>ถูกกักกัน</w:t>
      </w:r>
      <w:r w:rsidRPr="00121586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แม่บ้าน ควรใส่ชุดป้องกันร่างกาย ได้แก่ หน้ากากอนามัย หมวกคลุมผม แว่นตากันลม ถุงมือยาว รองเท้าบู๊ท และผ้ากันเปื้อนพลาสติก </w:t>
      </w:r>
    </w:p>
    <w:p w:rsidR="00C5235C" w:rsidRPr="00DF56C9" w:rsidRDefault="00C5235C" w:rsidP="00E66344">
      <w:pPr>
        <w:pStyle w:val="ListParagraph"/>
        <w:spacing w:after="0" w:line="240" w:lineRule="auto"/>
        <w:ind w:left="1636"/>
        <w:rPr>
          <w:rStyle w:val="A1"/>
          <w:rFonts w:ascii="TH SarabunPSK" w:hAnsi="TH SarabunPSK" w:cs="TH SarabunPSK"/>
          <w:color w:val="auto"/>
          <w:sz w:val="20"/>
          <w:szCs w:val="20"/>
        </w:rPr>
      </w:pPr>
    </w:p>
    <w:p w:rsidR="00D34585" w:rsidRPr="00121586" w:rsidRDefault="00D34585" w:rsidP="002C499C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H SarabunPSK" w:hAnsi="TH SarabunPSK" w:cs="TH SarabunPSK"/>
          <w:sz w:val="32"/>
          <w:szCs w:val="32"/>
        </w:rPr>
      </w:pPr>
      <w:r w:rsidRPr="00121586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 สามารถสอบถามได้ที่สายด่วนกรมควบคุมโรค โทร </w:t>
      </w:r>
      <w:r w:rsidRPr="00121586">
        <w:rPr>
          <w:rFonts w:ascii="TH SarabunPSK" w:hAnsi="TH SarabunPSK" w:cs="TH SarabunPSK"/>
          <w:sz w:val="32"/>
          <w:szCs w:val="32"/>
        </w:rPr>
        <w:t xml:space="preserve">1422 </w:t>
      </w:r>
      <w:r w:rsidR="002C499C" w:rsidRPr="00121586">
        <w:rPr>
          <w:rFonts w:ascii="TH SarabunPSK" w:hAnsi="TH SarabunPSK" w:cs="TH SarabunPSK" w:hint="cs"/>
          <w:sz w:val="32"/>
          <w:szCs w:val="32"/>
          <w:cs/>
        </w:rPr>
        <w:t xml:space="preserve">หรือ ติดต่อสำนักงานสาธารณสุขจังหวัดที่ท่านพักอาศัยอยู่ </w:t>
      </w:r>
      <w:r w:rsidRPr="00121586">
        <w:rPr>
          <w:rFonts w:ascii="TH SarabunPSK" w:hAnsi="TH SarabunPSK" w:cs="TH SarabunPSK" w:hint="cs"/>
          <w:sz w:val="32"/>
          <w:szCs w:val="32"/>
          <w:cs/>
        </w:rPr>
        <w:t>และดูคำแนะนำเพิ</w:t>
      </w:r>
      <w:r w:rsidR="002C499C" w:rsidRPr="00121586">
        <w:rPr>
          <w:rFonts w:ascii="TH SarabunPSK" w:hAnsi="TH SarabunPSK" w:cs="TH SarabunPSK" w:hint="cs"/>
          <w:sz w:val="32"/>
          <w:szCs w:val="32"/>
          <w:cs/>
        </w:rPr>
        <w:t xml:space="preserve">่มเติมได้ที่เวบไซต์กรมควบคุมโรค </w:t>
      </w:r>
      <w:r w:rsidRPr="00121586">
        <w:rPr>
          <w:rFonts w:ascii="TH SarabunPSK" w:hAnsi="TH SarabunPSK" w:cs="TH SarabunPSK"/>
          <w:sz w:val="32"/>
          <w:szCs w:val="32"/>
        </w:rPr>
        <w:t>https://ddc.moph.go.th/viralpneumonia/introduction.php</w:t>
      </w:r>
    </w:p>
    <w:p w:rsidR="00D34585" w:rsidRPr="00121586" w:rsidRDefault="00D34585" w:rsidP="00D34585">
      <w:pPr>
        <w:pStyle w:val="ListParagraph"/>
        <w:widowControl w:val="0"/>
        <w:tabs>
          <w:tab w:val="left" w:pos="1843"/>
        </w:tabs>
        <w:autoSpaceDE w:val="0"/>
        <w:autoSpaceDN w:val="0"/>
        <w:adjustRightInd w:val="0"/>
        <w:ind w:left="810" w:hanging="810"/>
        <w:jc w:val="center"/>
        <w:rPr>
          <w:rFonts w:ascii="TH SarabunPSK" w:hAnsi="TH SarabunPSK" w:cs="TH SarabunPSK"/>
          <w:sz w:val="32"/>
          <w:szCs w:val="32"/>
          <w:cs/>
        </w:rPr>
      </w:pPr>
      <w:r w:rsidRPr="001215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87F80C" wp14:editId="2F43B3A3">
            <wp:extent cx="1178451" cy="1178451"/>
            <wp:effectExtent l="0" t="0" r="3175" b="3175"/>
            <wp:docPr id="1" name="Picture 1" descr="C:\Users\Del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15" cy="11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5C" w:rsidRPr="00121586" w:rsidRDefault="00C5235C" w:rsidP="00E66344">
      <w:pPr>
        <w:pStyle w:val="ListParagraph"/>
        <w:spacing w:after="0" w:line="240" w:lineRule="auto"/>
        <w:ind w:left="1636"/>
        <w:rPr>
          <w:rStyle w:val="A1"/>
          <w:rFonts w:ascii="TH SarabunPSK" w:hAnsi="TH SarabunPSK" w:cs="TH SarabunPSK"/>
          <w:color w:val="auto"/>
          <w:sz w:val="32"/>
          <w:szCs w:val="32"/>
        </w:rPr>
      </w:pPr>
    </w:p>
    <w:sectPr w:rsidR="00C5235C" w:rsidRPr="00121586" w:rsidSect="00DF56C9">
      <w:pgSz w:w="11906" w:h="16838"/>
      <w:pgMar w:top="1260" w:right="1196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Kittithada">
    <w:altName w:val="Arial Unicode MS"/>
    <w:charset w:val="DE"/>
    <w:family w:val="swiss"/>
    <w:pitch w:val="default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F0E"/>
    <w:multiLevelType w:val="hybridMultilevel"/>
    <w:tmpl w:val="9D80D88C"/>
    <w:lvl w:ilvl="0" w:tplc="2950278E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1F4D9B"/>
    <w:multiLevelType w:val="hybridMultilevel"/>
    <w:tmpl w:val="E9AE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31F0"/>
    <w:multiLevelType w:val="hybridMultilevel"/>
    <w:tmpl w:val="09CAC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D7F"/>
    <w:multiLevelType w:val="hybridMultilevel"/>
    <w:tmpl w:val="CE3EB308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01C35DD"/>
    <w:multiLevelType w:val="hybridMultilevel"/>
    <w:tmpl w:val="D9C4E10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B4062"/>
    <w:multiLevelType w:val="multilevel"/>
    <w:tmpl w:val="7178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6" w15:restartNumberingAfterBreak="0">
    <w:nsid w:val="17695B49"/>
    <w:multiLevelType w:val="hybridMultilevel"/>
    <w:tmpl w:val="408211A2"/>
    <w:lvl w:ilvl="0" w:tplc="FFFFFFFF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C6A085F4">
      <w:start w:val="1"/>
      <w:numFmt w:val="decimal"/>
      <w:lvlText w:val="%2)"/>
      <w:lvlJc w:val="left"/>
      <w:pPr>
        <w:ind w:left="2061" w:hanging="360"/>
      </w:pPr>
      <w:rPr>
        <w:rFonts w:ascii="Cordia New" w:eastAsiaTheme="minorHAnsi" w:hAnsi="Cordia New" w:cs="Cordia New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FE4DF8"/>
    <w:multiLevelType w:val="hybridMultilevel"/>
    <w:tmpl w:val="540247D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F860F3F"/>
    <w:multiLevelType w:val="hybridMultilevel"/>
    <w:tmpl w:val="80A2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240AA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1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23D57"/>
    <w:multiLevelType w:val="hybridMultilevel"/>
    <w:tmpl w:val="0422C4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366B3"/>
    <w:multiLevelType w:val="hybridMultilevel"/>
    <w:tmpl w:val="D976053A"/>
    <w:lvl w:ilvl="0" w:tplc="6360CF0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BAF7968"/>
    <w:multiLevelType w:val="hybridMultilevel"/>
    <w:tmpl w:val="BF2CA6A4"/>
    <w:lvl w:ilvl="0" w:tplc="6EE0250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490"/>
    <w:multiLevelType w:val="hybridMultilevel"/>
    <w:tmpl w:val="86DC24EE"/>
    <w:lvl w:ilvl="0" w:tplc="2F5C25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350F"/>
    <w:multiLevelType w:val="multilevel"/>
    <w:tmpl w:val="C5EA46EA"/>
    <w:lvl w:ilvl="0">
      <w:start w:val="1"/>
      <w:numFmt w:val="decimal"/>
      <w:lvlText w:val="%1."/>
      <w:lvlJc w:val="left"/>
      <w:pPr>
        <w:ind w:left="410" w:hanging="41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lvlText w:val="%1.%2."/>
      <w:lvlJc w:val="left"/>
      <w:pPr>
        <w:ind w:left="1130" w:hanging="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44C0391B"/>
    <w:multiLevelType w:val="hybridMultilevel"/>
    <w:tmpl w:val="4CD4B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A95"/>
    <w:multiLevelType w:val="hybridMultilevel"/>
    <w:tmpl w:val="4920A85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C80013F"/>
    <w:multiLevelType w:val="hybridMultilevel"/>
    <w:tmpl w:val="656A0CCE"/>
    <w:lvl w:ilvl="0" w:tplc="B7FCC9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219BF"/>
    <w:multiLevelType w:val="multilevel"/>
    <w:tmpl w:val="B56EBF9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0" w:hanging="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505A56FE"/>
    <w:multiLevelType w:val="hybridMultilevel"/>
    <w:tmpl w:val="16343C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E2818"/>
    <w:multiLevelType w:val="multilevel"/>
    <w:tmpl w:val="A7D62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hAnsi="TH SarabunPSK" w:cs="TH SarabunPSK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A93B9E"/>
    <w:multiLevelType w:val="hybridMultilevel"/>
    <w:tmpl w:val="2E3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5D60"/>
    <w:multiLevelType w:val="hybridMultilevel"/>
    <w:tmpl w:val="C5144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FC56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2459E8"/>
    <w:multiLevelType w:val="hybridMultilevel"/>
    <w:tmpl w:val="DBD4E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DCA73D8">
      <w:start w:val="1"/>
      <w:numFmt w:val="bullet"/>
      <w:lvlText w:val="-"/>
      <w:lvlJc w:val="left"/>
      <w:pPr>
        <w:ind w:left="2880" w:hanging="360"/>
      </w:pPr>
      <w:rPr>
        <w:rFonts w:ascii="AngsanaUPC" w:hAnsi="AngsanaUPC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24B9C"/>
    <w:multiLevelType w:val="hybridMultilevel"/>
    <w:tmpl w:val="C20E3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16DF9"/>
    <w:multiLevelType w:val="hybridMultilevel"/>
    <w:tmpl w:val="3198EA52"/>
    <w:lvl w:ilvl="0" w:tplc="AAB6889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5B27F79"/>
    <w:multiLevelType w:val="hybridMultilevel"/>
    <w:tmpl w:val="C5144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A63F42"/>
    <w:multiLevelType w:val="hybridMultilevel"/>
    <w:tmpl w:val="703E6B52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3"/>
  </w:num>
  <w:num w:numId="5">
    <w:abstractNumId w:val="4"/>
  </w:num>
  <w:num w:numId="6">
    <w:abstractNumId w:val="28"/>
  </w:num>
  <w:num w:numId="7">
    <w:abstractNumId w:val="16"/>
  </w:num>
  <w:num w:numId="8">
    <w:abstractNumId w:val="7"/>
  </w:num>
  <w:num w:numId="9">
    <w:abstractNumId w:val="26"/>
  </w:num>
  <w:num w:numId="10">
    <w:abstractNumId w:val="3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23"/>
  </w:num>
  <w:num w:numId="16">
    <w:abstractNumId w:val="20"/>
  </w:num>
  <w:num w:numId="17">
    <w:abstractNumId w:val="18"/>
  </w:num>
  <w:num w:numId="18">
    <w:abstractNumId w:val="14"/>
  </w:num>
  <w:num w:numId="19">
    <w:abstractNumId w:val="15"/>
  </w:num>
  <w:num w:numId="20">
    <w:abstractNumId w:val="8"/>
  </w:num>
  <w:num w:numId="21">
    <w:abstractNumId w:val="12"/>
  </w:num>
  <w:num w:numId="22">
    <w:abstractNumId w:val="22"/>
  </w:num>
  <w:num w:numId="23">
    <w:abstractNumId w:val="27"/>
  </w:num>
  <w:num w:numId="24">
    <w:abstractNumId w:val="25"/>
  </w:num>
  <w:num w:numId="25">
    <w:abstractNumId w:val="11"/>
  </w:num>
  <w:num w:numId="26">
    <w:abstractNumId w:val="10"/>
  </w:num>
  <w:num w:numId="27">
    <w:abstractNumId w:val="2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4"/>
    <w:rsid w:val="000210BF"/>
    <w:rsid w:val="00051D80"/>
    <w:rsid w:val="00064749"/>
    <w:rsid w:val="0006650D"/>
    <w:rsid w:val="000A0F11"/>
    <w:rsid w:val="000B619F"/>
    <w:rsid w:val="0011667E"/>
    <w:rsid w:val="00121586"/>
    <w:rsid w:val="001D3AF0"/>
    <w:rsid w:val="0024001D"/>
    <w:rsid w:val="002C499C"/>
    <w:rsid w:val="00306511"/>
    <w:rsid w:val="003B69A9"/>
    <w:rsid w:val="00406BB0"/>
    <w:rsid w:val="0045001B"/>
    <w:rsid w:val="00460EF4"/>
    <w:rsid w:val="00465A2C"/>
    <w:rsid w:val="004921D2"/>
    <w:rsid w:val="00494DE9"/>
    <w:rsid w:val="004E1FB4"/>
    <w:rsid w:val="00500DC6"/>
    <w:rsid w:val="005469CD"/>
    <w:rsid w:val="00585268"/>
    <w:rsid w:val="005E7FEB"/>
    <w:rsid w:val="00610B02"/>
    <w:rsid w:val="00691468"/>
    <w:rsid w:val="006D6E45"/>
    <w:rsid w:val="00776DE9"/>
    <w:rsid w:val="007A0509"/>
    <w:rsid w:val="007B11B6"/>
    <w:rsid w:val="007C318E"/>
    <w:rsid w:val="007C54A6"/>
    <w:rsid w:val="007E0F36"/>
    <w:rsid w:val="00900C79"/>
    <w:rsid w:val="00902A3F"/>
    <w:rsid w:val="00A53829"/>
    <w:rsid w:val="00A5518E"/>
    <w:rsid w:val="00A570EF"/>
    <w:rsid w:val="00A707D7"/>
    <w:rsid w:val="00A76375"/>
    <w:rsid w:val="00B5107C"/>
    <w:rsid w:val="00B83D63"/>
    <w:rsid w:val="00BB3E7E"/>
    <w:rsid w:val="00C5235C"/>
    <w:rsid w:val="00C93CB6"/>
    <w:rsid w:val="00CC57AE"/>
    <w:rsid w:val="00CF1F77"/>
    <w:rsid w:val="00D33AF2"/>
    <w:rsid w:val="00D34585"/>
    <w:rsid w:val="00DF56C9"/>
    <w:rsid w:val="00DF7AE6"/>
    <w:rsid w:val="00E25268"/>
    <w:rsid w:val="00E42B91"/>
    <w:rsid w:val="00E6115D"/>
    <w:rsid w:val="00E66344"/>
    <w:rsid w:val="00E77112"/>
    <w:rsid w:val="00F24B36"/>
    <w:rsid w:val="00F62E65"/>
    <w:rsid w:val="00FA03A2"/>
    <w:rsid w:val="550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7D5F"/>
  <w15:docId w15:val="{2C12181A-8395-4302-94E3-7BCDAD6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460EF4"/>
    <w:pPr>
      <w:autoSpaceDE w:val="0"/>
      <w:autoSpaceDN w:val="0"/>
      <w:adjustRightInd w:val="0"/>
      <w:spacing w:after="0" w:line="401" w:lineRule="atLeast"/>
    </w:pPr>
    <w:rPr>
      <w:rFonts w:cs="PSLxKittithada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460EF4"/>
    <w:pPr>
      <w:autoSpaceDE w:val="0"/>
      <w:autoSpaceDN w:val="0"/>
      <w:adjustRightInd w:val="0"/>
      <w:spacing w:after="0" w:line="241" w:lineRule="atLeast"/>
    </w:pPr>
    <w:rPr>
      <w:rFonts w:cs="PSLxKittithada"/>
      <w:sz w:val="24"/>
      <w:szCs w:val="24"/>
    </w:rPr>
  </w:style>
  <w:style w:type="character" w:customStyle="1" w:styleId="A1">
    <w:name w:val="A1"/>
    <w:uiPriority w:val="99"/>
    <w:rsid w:val="00460EF4"/>
    <w:rPr>
      <w:rFonts w:ascii="PSLxKittithada"/>
      <w:color w:val="000000"/>
    </w:rPr>
  </w:style>
  <w:style w:type="paragraph" w:customStyle="1" w:styleId="Pa8">
    <w:name w:val="Pa8"/>
    <w:basedOn w:val="Normal"/>
    <w:next w:val="Normal"/>
    <w:uiPriority w:val="99"/>
    <w:rsid w:val="00460EF4"/>
    <w:pPr>
      <w:autoSpaceDE w:val="0"/>
      <w:autoSpaceDN w:val="0"/>
      <w:adjustRightInd w:val="0"/>
      <w:spacing w:after="0" w:line="241" w:lineRule="atLeast"/>
    </w:pPr>
    <w:rPr>
      <w:rFonts w:cs="PSLxKittithad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EF4"/>
    <w:pPr>
      <w:ind w:left="720"/>
      <w:contextualSpacing/>
    </w:pPr>
  </w:style>
  <w:style w:type="paragraph" w:customStyle="1" w:styleId="Default">
    <w:name w:val="Default"/>
    <w:rsid w:val="00BB3E7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F08E-15E6-4FD4-9EEE-A7143C4E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EOC5</dc:creator>
  <cp:lastModifiedBy>darin areechokchai</cp:lastModifiedBy>
  <cp:revision>4</cp:revision>
  <cp:lastPrinted>2020-02-23T06:18:00Z</cp:lastPrinted>
  <dcterms:created xsi:type="dcterms:W3CDTF">2020-03-11T07:22:00Z</dcterms:created>
  <dcterms:modified xsi:type="dcterms:W3CDTF">2020-03-11T11:19:00Z</dcterms:modified>
</cp:coreProperties>
</file>